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C76" w:rsidRDefault="00305977">
      <w:pPr>
        <w:pStyle w:val="normal0"/>
        <w:jc w:val="center"/>
      </w:pPr>
      <w:r>
        <w:t xml:space="preserve">Here are some concepts you should review before the </w:t>
      </w:r>
      <w:r>
        <w:rPr>
          <w:i/>
        </w:rPr>
        <w:t>Fahrenheit 451</w:t>
      </w:r>
      <w:r>
        <w:t xml:space="preserve"> test on MONDAY, SEPTEMBER 26.</w:t>
      </w:r>
    </w:p>
    <w:p w:rsidR="002E1C76" w:rsidRDefault="002E1C76">
      <w:pPr>
        <w:pStyle w:val="normal0"/>
        <w:spacing w:line="360" w:lineRule="auto"/>
      </w:pPr>
    </w:p>
    <w:p w:rsidR="002E1C76" w:rsidRDefault="00305977">
      <w:pPr>
        <w:pStyle w:val="normal0"/>
        <w:spacing w:line="360" w:lineRule="auto"/>
      </w:pPr>
      <w:r>
        <w:rPr>
          <w:u w:val="single"/>
        </w:rPr>
        <w:t>Characters</w:t>
      </w:r>
      <w:r>
        <w:t xml:space="preserve">: Who are these people? What do they do? How do they relate to each other? </w:t>
      </w:r>
    </w:p>
    <w:p w:rsidR="002E1C76" w:rsidRDefault="00305977">
      <w:pPr>
        <w:pStyle w:val="normal0"/>
        <w:spacing w:line="360" w:lineRule="auto"/>
      </w:pPr>
      <w:r>
        <w:t xml:space="preserve">Guy </w:t>
      </w:r>
      <w:proofErr w:type="spellStart"/>
      <w:r>
        <w:t>Montag</w:t>
      </w:r>
      <w:proofErr w:type="spellEnd"/>
    </w:p>
    <w:p w:rsidR="002E1C76" w:rsidRDefault="00305977">
      <w:pPr>
        <w:pStyle w:val="normal0"/>
        <w:spacing w:line="360" w:lineRule="auto"/>
      </w:pPr>
      <w:r>
        <w:t xml:space="preserve">Mildred </w:t>
      </w:r>
      <w:proofErr w:type="spellStart"/>
      <w:r>
        <w:t>Montag</w:t>
      </w:r>
      <w:proofErr w:type="spellEnd"/>
    </w:p>
    <w:p w:rsidR="002E1C76" w:rsidRDefault="00305977">
      <w:pPr>
        <w:pStyle w:val="normal0"/>
        <w:spacing w:line="360" w:lineRule="auto"/>
      </w:pPr>
      <w:r>
        <w:t>Clarisse McClellan</w:t>
      </w:r>
    </w:p>
    <w:p w:rsidR="002E1C76" w:rsidRDefault="00305977">
      <w:pPr>
        <w:pStyle w:val="normal0"/>
        <w:spacing w:line="360" w:lineRule="auto"/>
      </w:pPr>
      <w:r>
        <w:t>Beatty</w:t>
      </w:r>
    </w:p>
    <w:p w:rsidR="002E1C76" w:rsidRDefault="00305977">
      <w:pPr>
        <w:pStyle w:val="normal0"/>
        <w:spacing w:line="360" w:lineRule="auto"/>
      </w:pPr>
      <w:r>
        <w:t>Faber</w:t>
      </w:r>
    </w:p>
    <w:p w:rsidR="002E1C76" w:rsidRDefault="00305977">
      <w:pPr>
        <w:pStyle w:val="normal0"/>
        <w:spacing w:line="360" w:lineRule="auto"/>
      </w:pPr>
      <w:r>
        <w:t>Granger</w:t>
      </w:r>
    </w:p>
    <w:p w:rsidR="002E1C76" w:rsidRDefault="00305977">
      <w:pPr>
        <w:pStyle w:val="normal0"/>
        <w:spacing w:line="360" w:lineRule="auto"/>
      </w:pPr>
      <w:r>
        <w:t>Mechanical Hound</w:t>
      </w:r>
    </w:p>
    <w:p w:rsidR="002E1C76" w:rsidRDefault="002E1C76">
      <w:pPr>
        <w:pStyle w:val="normal0"/>
        <w:spacing w:line="360" w:lineRule="auto"/>
      </w:pPr>
    </w:p>
    <w:p w:rsidR="002E1C76" w:rsidRDefault="00305977">
      <w:pPr>
        <w:pStyle w:val="normal0"/>
        <w:spacing w:line="360" w:lineRule="auto"/>
      </w:pPr>
      <w:r>
        <w:rPr>
          <w:u w:val="single"/>
        </w:rPr>
        <w:t>Details of the Novel</w:t>
      </w:r>
      <w:r>
        <w:t xml:space="preserve">: What happens in the novel? What sets apart the society of the novel? What technology do they have? </w:t>
      </w:r>
    </w:p>
    <w:p w:rsidR="002E1C76" w:rsidRDefault="00305977">
      <w:pPr>
        <w:pStyle w:val="normal0"/>
        <w:spacing w:line="360" w:lineRule="auto"/>
      </w:pPr>
      <w:r>
        <w:t>Part I: The Hearth and the Salamander</w:t>
      </w:r>
    </w:p>
    <w:p w:rsidR="002E1C76" w:rsidRDefault="00305977">
      <w:pPr>
        <w:pStyle w:val="normal0"/>
        <w:spacing w:line="360" w:lineRule="auto"/>
      </w:pPr>
      <w:r>
        <w:t>Part II: The Sieve and the Sand</w:t>
      </w:r>
    </w:p>
    <w:p w:rsidR="002E1C76" w:rsidRDefault="00305977">
      <w:pPr>
        <w:pStyle w:val="normal0"/>
        <w:spacing w:line="360" w:lineRule="auto"/>
      </w:pPr>
      <w:r>
        <w:t>Part III: Burning Bright</w:t>
      </w:r>
    </w:p>
    <w:p w:rsidR="002E1C76" w:rsidRDefault="00305977">
      <w:pPr>
        <w:pStyle w:val="normal0"/>
        <w:spacing w:line="360" w:lineRule="auto"/>
      </w:pPr>
      <w:r>
        <w:t>Fire</w:t>
      </w:r>
    </w:p>
    <w:p w:rsidR="002E1C76" w:rsidRDefault="00305977">
      <w:pPr>
        <w:pStyle w:val="normal0"/>
        <w:spacing w:line="360" w:lineRule="auto"/>
      </w:pPr>
      <w:r>
        <w:t>Firemen</w:t>
      </w:r>
    </w:p>
    <w:p w:rsidR="002E1C76" w:rsidRDefault="00305977">
      <w:pPr>
        <w:pStyle w:val="normal0"/>
        <w:spacing w:line="360" w:lineRule="auto"/>
      </w:pPr>
      <w:r>
        <w:t>“Antisoc</w:t>
      </w:r>
      <w:r>
        <w:t>ial”</w:t>
      </w:r>
    </w:p>
    <w:p w:rsidR="002E1C76" w:rsidRDefault="00305977">
      <w:pPr>
        <w:pStyle w:val="normal0"/>
        <w:spacing w:line="360" w:lineRule="auto"/>
      </w:pPr>
      <w:r>
        <w:t>Parlor TV families</w:t>
      </w:r>
    </w:p>
    <w:p w:rsidR="002E1C76" w:rsidRDefault="00305977">
      <w:pPr>
        <w:pStyle w:val="normal0"/>
        <w:spacing w:line="360" w:lineRule="auto"/>
      </w:pPr>
      <w:r>
        <w:t>Seashells</w:t>
      </w:r>
    </w:p>
    <w:p w:rsidR="002E1C76" w:rsidRDefault="00305977">
      <w:pPr>
        <w:pStyle w:val="normal0"/>
        <w:spacing w:line="360" w:lineRule="auto"/>
      </w:pPr>
      <w:r>
        <w:t>Bullet</w:t>
      </w:r>
    </w:p>
    <w:p w:rsidR="002E1C76" w:rsidRDefault="00305977">
      <w:pPr>
        <w:pStyle w:val="normal0"/>
        <w:spacing w:line="360" w:lineRule="auto"/>
      </w:pPr>
      <w:r>
        <w:t>Overdose on sleeping pills</w:t>
      </w:r>
    </w:p>
    <w:p w:rsidR="002E1C76" w:rsidRDefault="00305977">
      <w:pPr>
        <w:pStyle w:val="normal0"/>
        <w:spacing w:line="360" w:lineRule="auto"/>
      </w:pPr>
      <w:r>
        <w:t>Books</w:t>
      </w:r>
    </w:p>
    <w:p w:rsidR="002E1C76" w:rsidRDefault="00305977">
      <w:pPr>
        <w:pStyle w:val="normal0"/>
        <w:spacing w:line="360" w:lineRule="auto"/>
      </w:pPr>
      <w:r>
        <w:t>Old woman</w:t>
      </w:r>
    </w:p>
    <w:p w:rsidR="002E1C76" w:rsidRDefault="00305977">
      <w:pPr>
        <w:pStyle w:val="normal0"/>
        <w:spacing w:line="360" w:lineRule="auto"/>
      </w:pPr>
      <w:proofErr w:type="spellStart"/>
      <w:r>
        <w:t>Montag’s</w:t>
      </w:r>
      <w:proofErr w:type="spellEnd"/>
      <w:r>
        <w:t xml:space="preserve"> escape</w:t>
      </w:r>
    </w:p>
    <w:p w:rsidR="002E1C76" w:rsidRDefault="002E1C76">
      <w:pPr>
        <w:pStyle w:val="normal0"/>
        <w:spacing w:line="360" w:lineRule="auto"/>
      </w:pPr>
    </w:p>
    <w:p w:rsidR="002E1C76" w:rsidRDefault="002E1C76">
      <w:pPr>
        <w:pStyle w:val="normal0"/>
        <w:spacing w:line="360" w:lineRule="auto"/>
      </w:pPr>
    </w:p>
    <w:p w:rsidR="002E1C76" w:rsidRDefault="002E1C76">
      <w:pPr>
        <w:pStyle w:val="normal0"/>
        <w:spacing w:line="360" w:lineRule="auto"/>
      </w:pPr>
    </w:p>
    <w:p w:rsidR="002E1C76" w:rsidRDefault="00305977">
      <w:pPr>
        <w:pStyle w:val="normal0"/>
        <w:spacing w:line="360" w:lineRule="auto"/>
      </w:pPr>
      <w:r>
        <w:rPr>
          <w:u w:val="single"/>
        </w:rPr>
        <w:lastRenderedPageBreak/>
        <w:t>Figurative Language</w:t>
      </w:r>
    </w:p>
    <w:p w:rsidR="002E1C76" w:rsidRDefault="00305977">
      <w:pPr>
        <w:pStyle w:val="normal0"/>
        <w:spacing w:line="360" w:lineRule="auto"/>
      </w:pPr>
      <w:r>
        <w:t>Simile: compares two things using “like” or “as”</w:t>
      </w:r>
    </w:p>
    <w:p w:rsidR="002E1C76" w:rsidRDefault="00305977">
      <w:pPr>
        <w:pStyle w:val="normal0"/>
        <w:spacing w:line="360" w:lineRule="auto"/>
      </w:pPr>
      <w:r>
        <w:t>Metaphor: compares two things without using “like” or “as”</w:t>
      </w:r>
    </w:p>
    <w:p w:rsidR="002E1C76" w:rsidRDefault="00305977">
      <w:pPr>
        <w:pStyle w:val="normal0"/>
        <w:spacing w:line="360" w:lineRule="auto"/>
      </w:pPr>
      <w:r>
        <w:t>Personification:</w:t>
      </w:r>
    </w:p>
    <w:p w:rsidR="002E1C76" w:rsidRDefault="00305977">
      <w:pPr>
        <w:pStyle w:val="normal0"/>
        <w:spacing w:line="360" w:lineRule="auto"/>
      </w:pPr>
      <w:r>
        <w:t>Hyperbole:</w:t>
      </w:r>
    </w:p>
    <w:p w:rsidR="002E1C76" w:rsidRDefault="00305977">
      <w:pPr>
        <w:pStyle w:val="normal0"/>
        <w:spacing w:line="360" w:lineRule="auto"/>
      </w:pPr>
      <w:r>
        <w:t>Characterization:</w:t>
      </w:r>
    </w:p>
    <w:p w:rsidR="002E1C76" w:rsidRDefault="002E1C76">
      <w:pPr>
        <w:pStyle w:val="normal0"/>
        <w:spacing w:line="360" w:lineRule="auto"/>
      </w:pPr>
    </w:p>
    <w:p w:rsidR="002E1C76" w:rsidRDefault="00305977">
      <w:pPr>
        <w:pStyle w:val="normal0"/>
        <w:spacing w:line="360" w:lineRule="auto"/>
      </w:pPr>
      <w:r>
        <w:rPr>
          <w:u w:val="single"/>
        </w:rPr>
        <w:t>Parts of Speech</w:t>
      </w:r>
    </w:p>
    <w:p w:rsidR="002E1C76" w:rsidRDefault="00305977">
      <w:pPr>
        <w:pStyle w:val="normal0"/>
        <w:spacing w:line="360" w:lineRule="auto"/>
      </w:pPr>
      <w:r>
        <w:t>Preposition</w:t>
      </w:r>
    </w:p>
    <w:p w:rsidR="002E1C76" w:rsidRDefault="00305977">
      <w:pPr>
        <w:pStyle w:val="normal0"/>
        <w:spacing w:line="360" w:lineRule="auto"/>
      </w:pPr>
      <w:r>
        <w:t>Pronoun</w:t>
      </w:r>
    </w:p>
    <w:p w:rsidR="002E1C76" w:rsidRDefault="00305977">
      <w:pPr>
        <w:pStyle w:val="normal0"/>
        <w:spacing w:line="360" w:lineRule="auto"/>
      </w:pPr>
      <w:r>
        <w:t>Adverb</w:t>
      </w:r>
    </w:p>
    <w:p w:rsidR="002E1C76" w:rsidRDefault="00305977">
      <w:pPr>
        <w:pStyle w:val="normal0"/>
        <w:spacing w:line="360" w:lineRule="auto"/>
      </w:pPr>
      <w:r>
        <w:t>Adjective</w:t>
      </w:r>
    </w:p>
    <w:p w:rsidR="002E1C76" w:rsidRDefault="00305977">
      <w:pPr>
        <w:pStyle w:val="normal0"/>
        <w:spacing w:line="360" w:lineRule="auto"/>
      </w:pPr>
      <w:r>
        <w:t>Noun</w:t>
      </w:r>
    </w:p>
    <w:p w:rsidR="002E1C76" w:rsidRDefault="00305977">
      <w:pPr>
        <w:pStyle w:val="normal0"/>
        <w:spacing w:line="360" w:lineRule="auto"/>
      </w:pPr>
      <w:r>
        <w:t>Verb</w:t>
      </w:r>
    </w:p>
    <w:p w:rsidR="002E1C76" w:rsidRDefault="002E1C76">
      <w:pPr>
        <w:pStyle w:val="normal0"/>
        <w:spacing w:line="360" w:lineRule="auto"/>
      </w:pPr>
    </w:p>
    <w:p w:rsidR="002E1C76" w:rsidRDefault="002E1C76">
      <w:pPr>
        <w:pStyle w:val="normal0"/>
        <w:spacing w:line="360" w:lineRule="auto"/>
      </w:pPr>
    </w:p>
    <w:p w:rsidR="002E1C76" w:rsidRDefault="002E1C76">
      <w:pPr>
        <w:pStyle w:val="normal0"/>
        <w:spacing w:line="360" w:lineRule="auto"/>
      </w:pPr>
    </w:p>
    <w:sectPr w:rsidR="002E1C76" w:rsidSect="002E1C7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77" w:rsidRDefault="00305977" w:rsidP="002E1C76">
      <w:pPr>
        <w:spacing w:line="240" w:lineRule="auto"/>
      </w:pPr>
      <w:r>
        <w:separator/>
      </w:r>
    </w:p>
  </w:endnote>
  <w:endnote w:type="continuationSeparator" w:id="0">
    <w:p w:rsidR="00305977" w:rsidRDefault="00305977" w:rsidP="002E1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6" w:rsidRDefault="002E1C76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77" w:rsidRDefault="00305977" w:rsidP="002E1C76">
      <w:pPr>
        <w:spacing w:line="240" w:lineRule="auto"/>
      </w:pPr>
      <w:r>
        <w:separator/>
      </w:r>
    </w:p>
  </w:footnote>
  <w:footnote w:type="continuationSeparator" w:id="0">
    <w:p w:rsidR="00305977" w:rsidRDefault="00305977" w:rsidP="002E1C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6" w:rsidRDefault="002E1C76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6" w:rsidRDefault="002E1C76">
    <w:pPr>
      <w:pStyle w:val="normal0"/>
      <w:tabs>
        <w:tab w:val="center" w:pos="4320"/>
        <w:tab w:val="right" w:pos="8640"/>
      </w:tabs>
      <w:spacing w:before="720" w:line="240" w:lineRule="auto"/>
      <w:jc w:val="right"/>
    </w:pPr>
    <w:fldSimple w:instr="PAGE">
      <w:r w:rsidR="00F86D47">
        <w:rPr>
          <w:noProof/>
        </w:rPr>
        <w:t>1</w:t>
      </w:r>
    </w:fldSimple>
  </w:p>
  <w:p w:rsidR="002E1C76" w:rsidRDefault="002E1C76">
    <w:pPr>
      <w:pStyle w:val="normal0"/>
      <w:tabs>
        <w:tab w:val="center" w:pos="4320"/>
        <w:tab w:val="right" w:pos="8640"/>
      </w:tabs>
      <w:spacing w:line="240" w:lineRule="auto"/>
    </w:pPr>
  </w:p>
  <w:p w:rsidR="002E1C76" w:rsidRDefault="00305977">
    <w:pPr>
      <w:pStyle w:val="normal0"/>
      <w:tabs>
        <w:tab w:val="center" w:pos="4320"/>
        <w:tab w:val="right" w:pos="8640"/>
      </w:tabs>
      <w:spacing w:line="240" w:lineRule="auto"/>
      <w:jc w:val="center"/>
    </w:pPr>
    <w:r>
      <w:rPr>
        <w:b/>
        <w:i/>
      </w:rPr>
      <w:t>Fahrenheit 451</w:t>
    </w:r>
    <w:r>
      <w:rPr>
        <w:b/>
      </w:rPr>
      <w:t xml:space="preserve"> UNIT TEST</w:t>
    </w:r>
  </w:p>
  <w:p w:rsidR="002E1C76" w:rsidRDefault="00305977">
    <w:pPr>
      <w:pStyle w:val="normal0"/>
      <w:tabs>
        <w:tab w:val="center" w:pos="4320"/>
        <w:tab w:val="right" w:pos="8640"/>
      </w:tabs>
      <w:spacing w:line="240" w:lineRule="auto"/>
      <w:jc w:val="center"/>
    </w:pPr>
    <w:r>
      <w:rPr>
        <w:b/>
      </w:rPr>
      <w:t>REVIEW</w:t>
    </w:r>
  </w:p>
  <w:p w:rsidR="002E1C76" w:rsidRDefault="00305977">
    <w:pPr>
      <w:pStyle w:val="normal0"/>
      <w:tabs>
        <w:tab w:val="center" w:pos="4320"/>
        <w:tab w:val="right" w:pos="8640"/>
      </w:tabs>
      <w:spacing w:line="240" w:lineRule="auto"/>
      <w:jc w:val="center"/>
    </w:pPr>
    <w:proofErr w:type="spellStart"/>
    <w:r>
      <w:rPr>
        <w:b/>
      </w:rPr>
      <w:t>PreAP</w:t>
    </w:r>
    <w:proofErr w:type="spellEnd"/>
    <w:r>
      <w:rPr>
        <w:b/>
      </w:rPr>
      <w:t xml:space="preserve"> English II</w:t>
    </w:r>
  </w:p>
  <w:p w:rsidR="002E1C76" w:rsidRDefault="002E1C7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76"/>
    <w:rsid w:val="002E1C76"/>
    <w:rsid w:val="00305977"/>
    <w:rsid w:val="00F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1C7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E1C7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E1C7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E1C7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E1C7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E1C7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1C76"/>
  </w:style>
  <w:style w:type="paragraph" w:styleId="Title">
    <w:name w:val="Title"/>
    <w:basedOn w:val="normal0"/>
    <w:next w:val="normal0"/>
    <w:rsid w:val="002E1C76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E1C76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Irving ISD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Zackary Utley</dc:creator>
  <cp:lastModifiedBy>zutley</cp:lastModifiedBy>
  <cp:revision>2</cp:revision>
  <dcterms:created xsi:type="dcterms:W3CDTF">2016-09-23T13:39:00Z</dcterms:created>
  <dcterms:modified xsi:type="dcterms:W3CDTF">2016-09-23T13:39:00Z</dcterms:modified>
</cp:coreProperties>
</file>